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1340" w:type="dxa"/>
        <w:tblInd w:w="-459" w:type="dxa"/>
        <w:tblLook w:val="04A0" w:firstRow="1" w:lastRow="0" w:firstColumn="1" w:lastColumn="0" w:noHBand="0" w:noVBand="1"/>
      </w:tblPr>
      <w:tblGrid>
        <w:gridCol w:w="1701"/>
        <w:gridCol w:w="8080"/>
        <w:gridCol w:w="1559"/>
      </w:tblGrid>
      <w:tr w:rsidR="003807F6" w:rsidRPr="006C2657" w:rsidTr="00BE1D1C">
        <w:trPr>
          <w:trHeight w:val="2131"/>
        </w:trPr>
        <w:tc>
          <w:tcPr>
            <w:tcW w:w="1701" w:type="dxa"/>
          </w:tcPr>
          <w:p w:rsidR="003807F6" w:rsidRPr="006C2657" w:rsidRDefault="003807F6" w:rsidP="00BE1D1C">
            <w:pPr>
              <w:jc w:val="center"/>
              <w:rPr>
                <w:rFonts w:ascii="Tahoma" w:hAnsi="Tahoma" w:cs="Tahoma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-115570</wp:posOffset>
                  </wp:positionH>
                  <wp:positionV relativeFrom="paragraph">
                    <wp:posOffset>488315</wp:posOffset>
                  </wp:positionV>
                  <wp:extent cx="1117600" cy="571500"/>
                  <wp:effectExtent l="0" t="0" r="6350" b="0"/>
                  <wp:wrapNone/>
                  <wp:docPr id="31" name="Рисунок 31" descr="ЦП Цветной ол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ЦП Цветной ол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080" w:type="dxa"/>
          </w:tcPr>
          <w:p w:rsidR="003807F6" w:rsidRDefault="003807F6" w:rsidP="00BE1D1C">
            <w:pPr>
              <w:jc w:val="center"/>
              <w:rPr>
                <w:rFonts w:ascii="Tahoma" w:hAnsi="Tahoma" w:cs="Tahoma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5014595</wp:posOffset>
                  </wp:positionH>
                  <wp:positionV relativeFrom="paragraph">
                    <wp:posOffset>132715</wp:posOffset>
                  </wp:positionV>
                  <wp:extent cx="727075" cy="1117600"/>
                  <wp:effectExtent l="0" t="0" r="0" b="6350"/>
                  <wp:wrapNone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075" cy="111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C2657">
              <w:rPr>
                <w:rFonts w:ascii="Tahoma" w:hAnsi="Tahoma" w:cs="Tahoma"/>
              </w:rPr>
              <w:t>ВСЕРОССИЙСКОЕ ОРДЕНА ТРУДОВОГО КРАСНОГО ЗНАМЕНИ ОБЩЕСТВО СЛЕПЫХ</w:t>
            </w:r>
            <w:r w:rsidRPr="006C2657">
              <w:rPr>
                <w:rFonts w:ascii="Tahoma" w:hAnsi="Tahoma" w:cs="Tahoma"/>
              </w:rPr>
              <w:br/>
              <w:t>КУЛЬТУРНО-СПОРТИВНЫЙ РЕАБИЛИТАЦИОННЫЙ КОМПЛЕКС</w:t>
            </w:r>
          </w:p>
          <w:p w:rsidR="003807F6" w:rsidRDefault="003807F6" w:rsidP="00BE1D1C">
            <w:pPr>
              <w:jc w:val="center"/>
              <w:rPr>
                <w:rFonts w:ascii="Tahoma" w:hAnsi="Tahoma" w:cs="Tahoma"/>
              </w:rPr>
            </w:pPr>
          </w:p>
          <w:p w:rsidR="003807F6" w:rsidRDefault="003807F6" w:rsidP="00BE1D1C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ОРГ</w:t>
            </w:r>
            <w:r w:rsidR="009556F2">
              <w:rPr>
                <w:rFonts w:ascii="Tahoma" w:hAnsi="Tahoma" w:cs="Tahoma"/>
              </w:rPr>
              <w:t>А</w:t>
            </w:r>
            <w:bookmarkStart w:id="0" w:name="_GoBack"/>
            <w:bookmarkEnd w:id="0"/>
            <w:r>
              <w:rPr>
                <w:rFonts w:ascii="Tahoma" w:hAnsi="Tahoma" w:cs="Tahoma"/>
              </w:rPr>
              <w:t>НИЗАЦИОННО-МЕТОДИЧЕСКИЙ ОТДЕЛ</w:t>
            </w:r>
          </w:p>
          <w:p w:rsidR="003807F6" w:rsidRDefault="003807F6" w:rsidP="00BE1D1C">
            <w:pPr>
              <w:jc w:val="center"/>
              <w:rPr>
                <w:rFonts w:ascii="Tahoma" w:hAnsi="Tahoma" w:cs="Tahoma"/>
              </w:rPr>
            </w:pPr>
          </w:p>
          <w:p w:rsidR="003807F6" w:rsidRPr="006C2657" w:rsidRDefault="003807F6" w:rsidP="00BE1D1C">
            <w:pPr>
              <w:jc w:val="center"/>
              <w:rPr>
                <w:rFonts w:ascii="Tahoma" w:hAnsi="Tahoma" w:cs="Tahoma"/>
              </w:rPr>
            </w:pPr>
          </w:p>
        </w:tc>
        <w:tc>
          <w:tcPr>
            <w:tcW w:w="1559" w:type="dxa"/>
          </w:tcPr>
          <w:p w:rsidR="003807F6" w:rsidRPr="006C2657" w:rsidRDefault="003807F6" w:rsidP="00BE1D1C">
            <w:pPr>
              <w:jc w:val="center"/>
              <w:rPr>
                <w:rFonts w:ascii="Tahoma" w:hAnsi="Tahoma" w:cs="Tahoma"/>
              </w:rPr>
            </w:pPr>
          </w:p>
        </w:tc>
      </w:tr>
    </w:tbl>
    <w:p w:rsidR="003807F6" w:rsidRPr="006C2657" w:rsidRDefault="003807F6" w:rsidP="003807F6">
      <w:pPr>
        <w:jc w:val="both"/>
        <w:rPr>
          <w:rFonts w:ascii="Tahoma" w:hAnsi="Tahoma" w:cs="Tahoma"/>
        </w:rPr>
      </w:pPr>
    </w:p>
    <w:p w:rsidR="003807F6" w:rsidRPr="006C2657" w:rsidRDefault="003807F6" w:rsidP="003807F6">
      <w:pPr>
        <w:jc w:val="both"/>
        <w:rPr>
          <w:rFonts w:ascii="Tahoma" w:hAnsi="Tahoma" w:cs="Tahoma"/>
        </w:rPr>
      </w:pPr>
    </w:p>
    <w:p w:rsidR="003807F6" w:rsidRPr="006C2657" w:rsidRDefault="003807F6" w:rsidP="003807F6">
      <w:pPr>
        <w:jc w:val="center"/>
        <w:rPr>
          <w:rFonts w:ascii="Tahoma" w:hAnsi="Tahoma" w:cs="Tahoma"/>
          <w:b/>
        </w:rPr>
      </w:pPr>
    </w:p>
    <w:p w:rsidR="003807F6" w:rsidRDefault="003807F6" w:rsidP="003807F6">
      <w:pPr>
        <w:jc w:val="center"/>
        <w:rPr>
          <w:rFonts w:ascii="Tahoma" w:hAnsi="Tahoma" w:cs="Tahoma"/>
          <w:b/>
        </w:rPr>
      </w:pPr>
    </w:p>
    <w:p w:rsidR="003807F6" w:rsidRDefault="003807F6" w:rsidP="003807F6">
      <w:pPr>
        <w:jc w:val="center"/>
        <w:rPr>
          <w:rFonts w:ascii="Tahoma" w:hAnsi="Tahoma" w:cs="Tahoma"/>
          <w:b/>
        </w:rPr>
      </w:pPr>
    </w:p>
    <w:p w:rsidR="003807F6" w:rsidRPr="006C2657" w:rsidRDefault="003807F6" w:rsidP="003807F6">
      <w:pPr>
        <w:jc w:val="center"/>
        <w:rPr>
          <w:rFonts w:ascii="Tahoma" w:hAnsi="Tahoma" w:cs="Tahoma"/>
          <w:b/>
        </w:rPr>
      </w:pPr>
    </w:p>
    <w:p w:rsidR="003807F6" w:rsidRDefault="003807F6" w:rsidP="003807F6">
      <w:pPr>
        <w:jc w:val="center"/>
        <w:rPr>
          <w:rFonts w:ascii="Tahoma" w:hAnsi="Tahoma" w:cs="Tahoma"/>
          <w:b/>
        </w:rPr>
      </w:pPr>
    </w:p>
    <w:p w:rsidR="003807F6" w:rsidRDefault="003807F6" w:rsidP="003807F6">
      <w:pPr>
        <w:jc w:val="center"/>
        <w:rPr>
          <w:rFonts w:ascii="Tahoma" w:hAnsi="Tahoma" w:cs="Tahoma"/>
          <w:b/>
        </w:rPr>
      </w:pPr>
    </w:p>
    <w:p w:rsidR="003807F6" w:rsidRDefault="003807F6" w:rsidP="003807F6">
      <w:pPr>
        <w:jc w:val="center"/>
        <w:rPr>
          <w:rFonts w:ascii="Tahoma" w:hAnsi="Tahoma" w:cs="Tahoma"/>
          <w:b/>
        </w:rPr>
      </w:pPr>
    </w:p>
    <w:p w:rsidR="003807F6" w:rsidRDefault="003807F6" w:rsidP="003807F6">
      <w:pPr>
        <w:jc w:val="center"/>
        <w:rPr>
          <w:rFonts w:ascii="Tahoma" w:hAnsi="Tahoma" w:cs="Tahoma"/>
          <w:b/>
        </w:rPr>
      </w:pPr>
    </w:p>
    <w:p w:rsidR="003807F6" w:rsidRPr="003807F6" w:rsidRDefault="003807F6" w:rsidP="003807F6">
      <w:pPr>
        <w:pStyle w:val="a4"/>
        <w:jc w:val="center"/>
        <w:rPr>
          <w:rFonts w:ascii="Tahoma" w:hAnsi="Tahoma" w:cs="Tahoma"/>
          <w:b/>
          <w:sz w:val="44"/>
          <w:szCs w:val="44"/>
        </w:rPr>
      </w:pPr>
      <w:r w:rsidRPr="003807F6">
        <w:rPr>
          <w:rFonts w:ascii="Tahoma" w:hAnsi="Tahoma" w:cs="Tahoma"/>
          <w:b/>
          <w:sz w:val="44"/>
          <w:szCs w:val="44"/>
        </w:rPr>
        <w:t xml:space="preserve">Трансляция </w:t>
      </w:r>
    </w:p>
    <w:p w:rsidR="003807F6" w:rsidRPr="003807F6" w:rsidRDefault="003807F6" w:rsidP="003807F6">
      <w:pPr>
        <w:pStyle w:val="a4"/>
        <w:jc w:val="center"/>
        <w:rPr>
          <w:rFonts w:ascii="Tahoma" w:hAnsi="Tahoma" w:cs="Tahoma"/>
          <w:b/>
          <w:sz w:val="44"/>
          <w:szCs w:val="44"/>
        </w:rPr>
      </w:pPr>
      <w:r w:rsidRPr="003807F6">
        <w:rPr>
          <w:rFonts w:ascii="Tahoma" w:hAnsi="Tahoma" w:cs="Tahoma"/>
          <w:b/>
          <w:sz w:val="44"/>
          <w:szCs w:val="44"/>
        </w:rPr>
        <w:t>реабилитационных мероприятий в ВК</w:t>
      </w:r>
    </w:p>
    <w:p w:rsidR="003807F6" w:rsidRPr="003807F6" w:rsidRDefault="003807F6" w:rsidP="003807F6">
      <w:pPr>
        <w:pStyle w:val="a4"/>
        <w:ind w:firstLine="708"/>
        <w:jc w:val="center"/>
        <w:rPr>
          <w:rFonts w:ascii="Tahoma" w:hAnsi="Tahoma" w:cs="Tahoma"/>
          <w:b/>
          <w:sz w:val="44"/>
          <w:szCs w:val="44"/>
        </w:rPr>
      </w:pPr>
    </w:p>
    <w:p w:rsidR="003807F6" w:rsidRPr="003807F6" w:rsidRDefault="003807F6" w:rsidP="003807F6">
      <w:pPr>
        <w:pStyle w:val="a4"/>
        <w:ind w:firstLine="708"/>
        <w:jc w:val="center"/>
        <w:rPr>
          <w:rFonts w:ascii="Century Gothic" w:hAnsi="Century Gothic" w:cs="Tahoma"/>
          <w:sz w:val="36"/>
          <w:szCs w:val="36"/>
        </w:rPr>
      </w:pPr>
      <w:r w:rsidRPr="003807F6">
        <w:rPr>
          <w:rFonts w:ascii="Century Gothic" w:hAnsi="Century Gothic" w:cs="Tahoma"/>
          <w:sz w:val="36"/>
          <w:szCs w:val="36"/>
        </w:rPr>
        <w:t>Методическое пособие</w:t>
      </w:r>
    </w:p>
    <w:p w:rsidR="003807F6" w:rsidRDefault="003807F6" w:rsidP="003807F6">
      <w:pPr>
        <w:rPr>
          <w:rFonts w:ascii="Century Gothic" w:hAnsi="Century Gothic" w:cs="Tahoma"/>
          <w:sz w:val="32"/>
          <w:szCs w:val="32"/>
        </w:rPr>
      </w:pPr>
    </w:p>
    <w:p w:rsidR="003807F6" w:rsidRDefault="003807F6" w:rsidP="003807F6">
      <w:pPr>
        <w:rPr>
          <w:rFonts w:ascii="Century Gothic" w:hAnsi="Century Gothic" w:cs="Tahoma"/>
          <w:sz w:val="32"/>
          <w:szCs w:val="32"/>
        </w:rPr>
      </w:pPr>
    </w:p>
    <w:p w:rsidR="003807F6" w:rsidRDefault="003807F6" w:rsidP="003807F6">
      <w:pPr>
        <w:rPr>
          <w:rFonts w:ascii="Century Gothic" w:hAnsi="Century Gothic" w:cs="Tahoma"/>
          <w:sz w:val="32"/>
          <w:szCs w:val="32"/>
        </w:rPr>
      </w:pPr>
    </w:p>
    <w:p w:rsidR="003807F6" w:rsidRDefault="003807F6" w:rsidP="003807F6">
      <w:pPr>
        <w:rPr>
          <w:rFonts w:ascii="Century Gothic" w:hAnsi="Century Gothic" w:cs="Tahoma"/>
          <w:sz w:val="32"/>
          <w:szCs w:val="32"/>
        </w:rPr>
      </w:pPr>
    </w:p>
    <w:p w:rsidR="003807F6" w:rsidRDefault="003807F6" w:rsidP="003807F6">
      <w:pPr>
        <w:rPr>
          <w:rFonts w:ascii="Century Gothic" w:hAnsi="Century Gothic" w:cs="Tahoma"/>
          <w:sz w:val="32"/>
          <w:szCs w:val="32"/>
        </w:rPr>
      </w:pPr>
    </w:p>
    <w:p w:rsidR="003807F6" w:rsidRDefault="003807F6" w:rsidP="003807F6">
      <w:pPr>
        <w:rPr>
          <w:rFonts w:ascii="Century Gothic" w:hAnsi="Century Gothic" w:cs="Tahoma"/>
          <w:sz w:val="32"/>
          <w:szCs w:val="32"/>
        </w:rPr>
      </w:pPr>
    </w:p>
    <w:p w:rsidR="003807F6" w:rsidRDefault="003807F6" w:rsidP="003807F6">
      <w:pPr>
        <w:rPr>
          <w:rFonts w:ascii="Century Gothic" w:hAnsi="Century Gothic" w:cs="Tahoma"/>
          <w:sz w:val="32"/>
          <w:szCs w:val="32"/>
        </w:rPr>
      </w:pPr>
    </w:p>
    <w:p w:rsidR="003807F6" w:rsidRPr="006C2657" w:rsidRDefault="003807F6" w:rsidP="003807F6">
      <w:pPr>
        <w:jc w:val="center"/>
        <w:rPr>
          <w:rFonts w:ascii="Tahoma" w:hAnsi="Tahoma" w:cs="Tahoma"/>
          <w:sz w:val="40"/>
          <w:szCs w:val="40"/>
        </w:rPr>
      </w:pPr>
      <w:r w:rsidRPr="006C2657">
        <w:rPr>
          <w:rFonts w:ascii="Tahoma" w:hAnsi="Tahoma" w:cs="Tahoma"/>
          <w:sz w:val="40"/>
          <w:szCs w:val="40"/>
        </w:rPr>
        <w:t>МОСКВА</w:t>
      </w:r>
    </w:p>
    <w:p w:rsidR="003807F6" w:rsidRPr="006C2657" w:rsidRDefault="003807F6" w:rsidP="003807F6">
      <w:pPr>
        <w:jc w:val="center"/>
        <w:rPr>
          <w:rFonts w:ascii="Tahoma" w:hAnsi="Tahoma" w:cs="Tahoma"/>
          <w:sz w:val="40"/>
          <w:szCs w:val="40"/>
        </w:rPr>
      </w:pPr>
      <w:r w:rsidRPr="006C2657">
        <w:rPr>
          <w:rFonts w:ascii="Tahoma" w:hAnsi="Tahoma" w:cs="Tahoma"/>
          <w:sz w:val="40"/>
          <w:szCs w:val="40"/>
        </w:rPr>
        <w:t>202</w:t>
      </w:r>
      <w:r>
        <w:rPr>
          <w:rFonts w:ascii="Tahoma" w:hAnsi="Tahoma" w:cs="Tahoma"/>
          <w:sz w:val="40"/>
          <w:szCs w:val="40"/>
        </w:rPr>
        <w:t>4</w:t>
      </w:r>
    </w:p>
    <w:p w:rsidR="003807F6" w:rsidRPr="003807F6" w:rsidRDefault="003807F6" w:rsidP="00083573">
      <w:pPr>
        <w:pStyle w:val="a4"/>
        <w:ind w:firstLine="708"/>
        <w:jc w:val="center"/>
        <w:rPr>
          <w:rFonts w:ascii="Tahoma" w:hAnsi="Tahoma" w:cs="Tahoma"/>
          <w:sz w:val="24"/>
          <w:szCs w:val="24"/>
        </w:rPr>
      </w:pPr>
    </w:p>
    <w:p w:rsidR="003807F6" w:rsidRPr="003807F6" w:rsidRDefault="003807F6" w:rsidP="003807F6">
      <w:pPr>
        <w:pStyle w:val="a4"/>
        <w:ind w:firstLine="708"/>
        <w:jc w:val="both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 xml:space="preserve">Трансляции в интернет становятся сейчас требованием времени. Их не избежать при создании отчётной документации и осуществлении грантовой деятельности. </w:t>
      </w:r>
    </w:p>
    <w:p w:rsidR="003807F6" w:rsidRPr="003807F6" w:rsidRDefault="003807F6" w:rsidP="003807F6">
      <w:pPr>
        <w:pStyle w:val="a4"/>
        <w:ind w:firstLine="708"/>
        <w:jc w:val="both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 xml:space="preserve">Организационно-методический отдел КСРК </w:t>
      </w:r>
      <w:r>
        <w:rPr>
          <w:rFonts w:ascii="Tahoma" w:hAnsi="Tahoma" w:cs="Tahoma"/>
          <w:sz w:val="24"/>
          <w:szCs w:val="24"/>
        </w:rPr>
        <w:t>п</w:t>
      </w:r>
      <w:r w:rsidRPr="003807F6">
        <w:rPr>
          <w:rFonts w:ascii="Tahoma" w:hAnsi="Tahoma" w:cs="Tahoma"/>
          <w:sz w:val="24"/>
          <w:szCs w:val="24"/>
        </w:rPr>
        <w:t>редлагае</w:t>
      </w:r>
      <w:r>
        <w:rPr>
          <w:rFonts w:ascii="Tahoma" w:hAnsi="Tahoma" w:cs="Tahoma"/>
          <w:sz w:val="24"/>
          <w:szCs w:val="24"/>
        </w:rPr>
        <w:t>т</w:t>
      </w:r>
      <w:r w:rsidRPr="003807F6">
        <w:rPr>
          <w:rFonts w:ascii="Tahoma" w:hAnsi="Tahoma" w:cs="Tahoma"/>
          <w:sz w:val="24"/>
          <w:szCs w:val="24"/>
        </w:rPr>
        <w:t xml:space="preserve"> Вашему вниманию методическое пособие по созданию трансляций в ВК и рекомендации по их техническому обеспечению.</w:t>
      </w:r>
    </w:p>
    <w:p w:rsidR="00083573" w:rsidRPr="003807F6" w:rsidRDefault="00083573" w:rsidP="00083573">
      <w:pPr>
        <w:pStyle w:val="a4"/>
        <w:ind w:firstLine="708"/>
        <w:jc w:val="center"/>
        <w:rPr>
          <w:rFonts w:ascii="Tahoma" w:hAnsi="Tahoma" w:cs="Tahoma"/>
          <w:sz w:val="24"/>
          <w:szCs w:val="24"/>
        </w:rPr>
      </w:pPr>
    </w:p>
    <w:p w:rsidR="003807F6" w:rsidRDefault="003807F6" w:rsidP="00083573">
      <w:pPr>
        <w:pStyle w:val="a4"/>
        <w:ind w:firstLine="708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_____________________________</w:t>
      </w:r>
    </w:p>
    <w:p w:rsidR="003807F6" w:rsidRDefault="003807F6" w:rsidP="00083573">
      <w:pPr>
        <w:pStyle w:val="a4"/>
        <w:ind w:firstLine="708"/>
        <w:jc w:val="both"/>
        <w:rPr>
          <w:rFonts w:ascii="Tahoma" w:hAnsi="Tahoma" w:cs="Tahoma"/>
          <w:sz w:val="24"/>
          <w:szCs w:val="24"/>
        </w:rPr>
      </w:pPr>
    </w:p>
    <w:p w:rsidR="00083573" w:rsidRPr="003807F6" w:rsidRDefault="00083573" w:rsidP="00083573">
      <w:pPr>
        <w:pStyle w:val="a4"/>
        <w:ind w:firstLine="708"/>
        <w:jc w:val="both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Большинства современный компаний имеет представительство в социальных сетях, где присутствует их целевая аудитория.</w:t>
      </w:r>
    </w:p>
    <w:p w:rsidR="00083573" w:rsidRPr="003807F6" w:rsidRDefault="00083573" w:rsidP="00083573">
      <w:pPr>
        <w:pStyle w:val="a4"/>
        <w:ind w:firstLine="708"/>
        <w:jc w:val="both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Подразделения (структуры) ВОС ведущие реабилитационную деятельность в социокультурной области, целевой аудиторией которых являются инвалиды по зрению, в своем большинстве имеют различные информационные ресурсы, в том числе и страницы сообществ в ВК. Наряду с прочими информационными возможностями, такими как текстовые публикации (посты), размещение фото и видеоматериалов (подкасты) на странице сообщества (группы) ВК имеется возможность проводить прямые эфиры, транслировать сценические мероприятия, организовывать и проводить реабилитационные мероприятия онлайн.</w:t>
      </w:r>
    </w:p>
    <w:p w:rsidR="00083573" w:rsidRPr="003807F6" w:rsidRDefault="00083573" w:rsidP="00083573">
      <w:pPr>
        <w:pStyle w:val="a4"/>
        <w:ind w:firstLine="708"/>
        <w:jc w:val="both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Прямые трансляции в социальных сетях в настоящее время стали популярным трендом. Уникальная возможность дистанционно, в режиме реального времени "присутствовать" на мероприятии, тем более участия в нем, особенно актуализирует трансляционный функционал для маломобильных групп населения, к которым относятся инвалиды по зрению.</w:t>
      </w:r>
    </w:p>
    <w:p w:rsidR="00083573" w:rsidRPr="003807F6" w:rsidRDefault="00083573" w:rsidP="00083573">
      <w:pPr>
        <w:pStyle w:val="a4"/>
        <w:ind w:firstLine="708"/>
        <w:jc w:val="both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sz w:val="24"/>
          <w:szCs w:val="24"/>
        </w:rPr>
        <w:t xml:space="preserve">Методическое пособие представляет собой пошаговую инструкцию по планированию трансляции в ВК, выполнению необходимых настроек в программе </w:t>
      </w:r>
      <w:r w:rsidRPr="003807F6">
        <w:rPr>
          <w:rFonts w:ascii="Tahoma" w:hAnsi="Tahoma" w:cs="Tahoma"/>
          <w:sz w:val="24"/>
          <w:szCs w:val="24"/>
          <w:lang w:val="en-US"/>
        </w:rPr>
        <w:t>OBS</w:t>
      </w:r>
      <w:r w:rsidRPr="003807F6">
        <w:rPr>
          <w:rFonts w:ascii="Tahoma" w:hAnsi="Tahoma" w:cs="Tahoma"/>
          <w:sz w:val="24"/>
          <w:szCs w:val="24"/>
        </w:rPr>
        <w:t xml:space="preserve"> (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>Open Broadcaster Software) и пример необходимого оборудования.</w:t>
      </w:r>
    </w:p>
    <w:p w:rsidR="00083573" w:rsidRPr="003807F6" w:rsidRDefault="00083573" w:rsidP="00083573">
      <w:pPr>
        <w:pStyle w:val="a4"/>
        <w:ind w:firstLine="708"/>
        <w:jc w:val="both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color w:val="444444"/>
          <w:sz w:val="24"/>
          <w:szCs w:val="24"/>
        </w:rPr>
        <w:t xml:space="preserve">Технически более совершенный и, следовательно, более дорогостоящий способ - 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 xml:space="preserve">использование устройств, типа </w:t>
      </w:r>
      <w:r w:rsidRPr="003807F6">
        <w:rPr>
          <w:rFonts w:ascii="Tahoma" w:eastAsia="Times New Roman" w:hAnsi="Tahoma" w:cs="Tahoma"/>
          <w:color w:val="1A1A1A"/>
          <w:sz w:val="24"/>
          <w:szCs w:val="24"/>
          <w:lang w:eastAsia="ru-RU"/>
        </w:rPr>
        <w:t>в</w:t>
      </w:r>
      <w:r w:rsidRPr="003807F6">
        <w:rPr>
          <w:rFonts w:ascii="Tahoma" w:hAnsi="Tahoma" w:cs="Tahoma"/>
          <w:color w:val="444444"/>
          <w:sz w:val="24"/>
          <w:szCs w:val="24"/>
        </w:rPr>
        <w:t xml:space="preserve">идеопроцессора прямых трансляций, рассматриваться не будет. </w:t>
      </w:r>
      <w:r w:rsidRPr="003807F6">
        <w:rPr>
          <w:rFonts w:ascii="Tahoma" w:eastAsia="Times New Roman" w:hAnsi="Tahoma" w:cs="Tahoma"/>
          <w:color w:val="1A1A1A"/>
          <w:sz w:val="24"/>
          <w:szCs w:val="24"/>
          <w:lang w:eastAsia="ru-RU"/>
        </w:rPr>
        <w:t xml:space="preserve">Это методическое пособие посвящено трансляциям с помощью компьютера или ноутбука. 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  <w:t>Планирование трансляции в ВК</w:t>
      </w:r>
    </w:p>
    <w:p w:rsidR="00083573" w:rsidRPr="003807F6" w:rsidRDefault="00083573" w:rsidP="00083573">
      <w:pPr>
        <w:shd w:val="clear" w:color="auto" w:fill="FFFFFF"/>
        <w:spacing w:after="0" w:line="240" w:lineRule="auto"/>
        <w:ind w:firstLine="708"/>
        <w:jc w:val="both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1A1A1A"/>
          <w:sz w:val="24"/>
          <w:szCs w:val="24"/>
          <w:lang w:eastAsia="ru-RU"/>
        </w:rPr>
        <w:t>Прежде чем запустить трансляцию, её нужно создать и оформить. Для этого:</w:t>
      </w:r>
    </w:p>
    <w:p w:rsidR="00083573" w:rsidRPr="003807F6" w:rsidRDefault="00083573" w:rsidP="00083573">
      <w:pPr>
        <w:shd w:val="clear" w:color="auto" w:fill="FFFFFF"/>
        <w:spacing w:after="0" w:line="240" w:lineRule="auto"/>
        <w:jc w:val="both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b/>
          <w:color w:val="1A1A1A"/>
          <w:sz w:val="24"/>
          <w:szCs w:val="24"/>
          <w:lang w:eastAsia="ru-RU"/>
        </w:rPr>
        <w:t>1</w:t>
      </w:r>
      <w:r w:rsidRPr="003807F6">
        <w:rPr>
          <w:rFonts w:ascii="Tahoma" w:eastAsia="Times New Roman" w:hAnsi="Tahoma" w:cs="Tahoma"/>
          <w:color w:val="1A1A1A"/>
          <w:sz w:val="24"/>
          <w:szCs w:val="24"/>
          <w:lang w:eastAsia="ru-RU"/>
        </w:rPr>
        <w:t xml:space="preserve"> Откройте веб-версию ВКонтакте через браузер на компьютере или ноутбуке.</w:t>
      </w:r>
    </w:p>
    <w:p w:rsidR="00083573" w:rsidRPr="003807F6" w:rsidRDefault="00083573" w:rsidP="00083573">
      <w:pPr>
        <w:shd w:val="clear" w:color="auto" w:fill="FFFFFF"/>
        <w:spacing w:after="0" w:line="240" w:lineRule="auto"/>
        <w:jc w:val="both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b/>
          <w:color w:val="1A1A1A"/>
          <w:sz w:val="24"/>
          <w:szCs w:val="24"/>
          <w:lang w:eastAsia="ru-RU"/>
        </w:rPr>
        <w:t>2</w:t>
      </w:r>
      <w:r w:rsidRPr="003807F6">
        <w:rPr>
          <w:rFonts w:ascii="Tahoma" w:eastAsia="Times New Roman" w:hAnsi="Tahoma" w:cs="Tahoma"/>
          <w:color w:val="1A1A1A"/>
          <w:sz w:val="24"/>
          <w:szCs w:val="24"/>
          <w:lang w:eastAsia="ru-RU"/>
        </w:rPr>
        <w:t xml:space="preserve"> Перейдите на страницу, с которой вы хотите провести трансляцию. В прямой эфир ВКонтакте можно выйти, как от имени личного профиля, так и от имени сообщества, администратором которого вы являетесь.</w:t>
      </w:r>
    </w:p>
    <w:p w:rsidR="00083573" w:rsidRPr="003807F6" w:rsidRDefault="00083573" w:rsidP="00083573">
      <w:pPr>
        <w:shd w:val="clear" w:color="auto" w:fill="FFFFFF"/>
        <w:spacing w:after="0" w:line="240" w:lineRule="auto"/>
        <w:jc w:val="both"/>
        <w:rPr>
          <w:rFonts w:ascii="Tahoma" w:hAnsi="Tahoma" w:cs="Tahoma"/>
          <w:color w:val="1A1A1A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/>
          <w:color w:val="1A1A1A"/>
          <w:sz w:val="24"/>
          <w:szCs w:val="24"/>
          <w:shd w:val="clear" w:color="auto" w:fill="FFFFFF"/>
        </w:rPr>
        <w:t>3</w:t>
      </w:r>
      <w:r w:rsidRPr="003807F6">
        <w:rPr>
          <w:rFonts w:ascii="Tahoma" w:hAnsi="Tahoma" w:cs="Tahoma"/>
          <w:color w:val="1A1A1A"/>
          <w:sz w:val="24"/>
          <w:szCs w:val="24"/>
          <w:shd w:val="clear" w:color="auto" w:fill="FFFFFF"/>
        </w:rPr>
        <w:t xml:space="preserve"> Зайдите в раздел </w:t>
      </w:r>
      <w:r w:rsidRPr="003807F6">
        <w:rPr>
          <w:rFonts w:ascii="Tahoma" w:hAnsi="Tahoma" w:cs="Tahoma"/>
          <w:b/>
          <w:color w:val="1A1A1A"/>
          <w:sz w:val="24"/>
          <w:szCs w:val="24"/>
          <w:shd w:val="clear" w:color="auto" w:fill="FFFFFF"/>
        </w:rPr>
        <w:t xml:space="preserve">«Видео» </w:t>
      </w:r>
      <w:r w:rsidRPr="003807F6">
        <w:rPr>
          <w:rFonts w:ascii="Tahoma" w:hAnsi="Tahoma" w:cs="Tahoma"/>
          <w:color w:val="1A1A1A"/>
          <w:sz w:val="24"/>
          <w:szCs w:val="24"/>
          <w:shd w:val="clear" w:color="auto" w:fill="FFFFFF"/>
        </w:rPr>
        <w:t>выбранной страницы.</w:t>
      </w:r>
    </w:p>
    <w:p w:rsidR="00083573" w:rsidRPr="003807F6" w:rsidRDefault="00083573" w:rsidP="00083573">
      <w:pPr>
        <w:shd w:val="clear" w:color="auto" w:fill="FFFFFF"/>
        <w:spacing w:after="0" w:line="240" w:lineRule="auto"/>
        <w:jc w:val="center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noProof/>
          <w:color w:val="1A1A1A"/>
          <w:sz w:val="24"/>
          <w:szCs w:val="24"/>
          <w:lang w:eastAsia="ru-RU"/>
        </w:rPr>
        <w:drawing>
          <wp:inline distT="0" distB="0" distL="0" distR="0" wp14:anchorId="4FAADD46" wp14:editId="68F7B433">
            <wp:extent cx="1285200" cy="20412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вк видео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2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shd w:val="clear" w:color="auto" w:fill="FFFFFF"/>
        <w:spacing w:after="0" w:line="240" w:lineRule="auto"/>
        <w:jc w:val="both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hAnsi="Tahoma" w:cs="Tahoma"/>
          <w:color w:val="000000"/>
          <w:sz w:val="24"/>
          <w:szCs w:val="24"/>
          <w:shd w:val="clear" w:color="auto" w:fill="FFFFFF"/>
        </w:rPr>
        <w:t xml:space="preserve">Каким бы изменениям не подвергся интерфейс сообщества, всегда ищите раздел </w:t>
      </w:r>
      <w:r w:rsidRPr="003807F6">
        <w:rPr>
          <w:rFonts w:ascii="Tahoma" w:hAnsi="Tahoma" w:cs="Tahoma"/>
          <w:b/>
          <w:color w:val="000000"/>
          <w:sz w:val="24"/>
          <w:szCs w:val="24"/>
          <w:shd w:val="clear" w:color="auto" w:fill="FFFFFF"/>
        </w:rPr>
        <w:t xml:space="preserve">«Видео», </w:t>
      </w:r>
      <w:r w:rsidRPr="003807F6">
        <w:rPr>
          <w:rFonts w:ascii="Tahoma" w:hAnsi="Tahoma" w:cs="Tahoma"/>
          <w:color w:val="000000"/>
          <w:sz w:val="24"/>
          <w:szCs w:val="24"/>
          <w:shd w:val="clear" w:color="auto" w:fill="FFFFFF"/>
        </w:rPr>
        <w:t>ведь именно там находятся трансляции ВКонтакте.</w:t>
      </w:r>
    </w:p>
    <w:p w:rsidR="00083573" w:rsidRPr="003807F6" w:rsidRDefault="00083573" w:rsidP="00083573">
      <w:pPr>
        <w:shd w:val="clear" w:color="auto" w:fill="FFFFFF"/>
        <w:spacing w:after="0" w:line="240" w:lineRule="auto"/>
        <w:jc w:val="center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noProof/>
          <w:color w:val="1A1A1A"/>
          <w:sz w:val="24"/>
          <w:szCs w:val="24"/>
          <w:lang w:eastAsia="ru-RU"/>
        </w:rPr>
        <w:drawing>
          <wp:inline distT="0" distB="0" distL="0" distR="0" wp14:anchorId="01C8E657" wp14:editId="13395AF8">
            <wp:extent cx="5256000" cy="2685600"/>
            <wp:effectExtent l="0" t="0" r="190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видео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6000" cy="268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 xml:space="preserve">4 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Далее выбираем «</w:t>
      </w:r>
      <w:r w:rsidRPr="003807F6">
        <w:rPr>
          <w:rStyle w:val="a5"/>
          <w:rFonts w:ascii="Tahoma" w:hAnsi="Tahoma" w:cs="Tahoma"/>
          <w:color w:val="080808"/>
          <w:sz w:val="24"/>
          <w:szCs w:val="24"/>
          <w:bdr w:val="none" w:sz="0" w:space="0" w:color="auto" w:frame="1"/>
          <w:shd w:val="clear" w:color="auto" w:fill="FFFFFF"/>
        </w:rPr>
        <w:t>Эфир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», чтобы перейти в настройки трансляции.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noProof/>
          <w:sz w:val="24"/>
          <w:szCs w:val="24"/>
          <w:lang w:eastAsia="ru-RU"/>
        </w:rPr>
        <w:drawing>
          <wp:inline distT="0" distB="0" distL="0" distR="0" wp14:anchorId="1A639AE3" wp14:editId="7A39C92F">
            <wp:extent cx="1238400" cy="2034000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38400" cy="203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  <w:t xml:space="preserve">5 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 xml:space="preserve">В открывшемся диалоге выбираем </w:t>
      </w:r>
      <w:r w:rsidRPr="003807F6"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  <w:t>«Приложение»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15E7FE4C" wp14:editId="00136495">
            <wp:extent cx="3592800" cy="2754000"/>
            <wp:effectExtent l="0" t="0" r="825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рилож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2800" cy="27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  <w:lang w:eastAsia="ru-RU"/>
        </w:rPr>
      </w:pPr>
      <w:r w:rsidRPr="003807F6"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  <w:t xml:space="preserve">6 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В окне «</w:t>
      </w:r>
      <w:r w:rsidRPr="003807F6">
        <w:rPr>
          <w:rStyle w:val="a5"/>
          <w:rFonts w:ascii="Tahoma" w:hAnsi="Tahoma" w:cs="Tahoma"/>
          <w:color w:val="080808"/>
          <w:sz w:val="24"/>
          <w:szCs w:val="24"/>
          <w:bdr w:val="none" w:sz="0" w:space="0" w:color="auto" w:frame="1"/>
          <w:shd w:val="clear" w:color="auto" w:fill="FFFFFF"/>
        </w:rPr>
        <w:t>Создать трансляцию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» в открывшейся вкладке «</w:t>
      </w:r>
      <w:r w:rsidRPr="003807F6">
        <w:rPr>
          <w:rStyle w:val="a5"/>
          <w:rFonts w:ascii="Tahoma" w:hAnsi="Tahoma" w:cs="Tahoma"/>
          <w:color w:val="080808"/>
          <w:sz w:val="24"/>
          <w:szCs w:val="24"/>
          <w:bdr w:val="none" w:sz="0" w:space="0" w:color="auto" w:frame="1"/>
          <w:shd w:val="clear" w:color="auto" w:fill="FFFFFF"/>
        </w:rPr>
        <w:t>Одноразовый ключ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» </w:t>
      </w:r>
      <w:r w:rsidRPr="003807F6">
        <w:rPr>
          <w:rFonts w:ascii="Tahoma" w:hAnsi="Tahoma" w:cs="Tahoma"/>
          <w:sz w:val="24"/>
          <w:szCs w:val="24"/>
          <w:lang w:eastAsia="ru-RU"/>
        </w:rPr>
        <w:t>загрузите обложку будущей трансляции в формате 16×9, рекомендуемый размер — 1280×720 пикселей.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030659BC" wp14:editId="25AD3E38">
            <wp:extent cx="3686400" cy="4806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здание тр крупно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6400" cy="480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  <w:t xml:space="preserve">7 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Обязательно даем название трансляции и выбираем категорию, иначе не получится создать прямой эфир. Категория может быть любой, желательно соответствующей теме транслируемого мероприятия.  </w:t>
      </w:r>
    </w:p>
    <w:p w:rsidR="003807F6" w:rsidRDefault="003807F6" w:rsidP="00083573">
      <w:pPr>
        <w:pStyle w:val="a4"/>
        <w:jc w:val="both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8 </w:t>
      </w:r>
      <w:r w:rsidRPr="003807F6">
        <w:rPr>
          <w:rFonts w:ascii="Tahoma" w:hAnsi="Tahoma" w:cs="Tahoma"/>
          <w:sz w:val="24"/>
          <w:szCs w:val="24"/>
          <w:shd w:val="clear" w:color="auto" w:fill="FFFFFF"/>
        </w:rPr>
        <w:t>Указываем время начала трансляции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noProof/>
          <w:color w:val="2D2D2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02389EF7" wp14:editId="513728F8">
            <wp:extent cx="2649600" cy="27144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время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9600" cy="27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Время автоматического завершения лучше не указывать. Следует иметь ввиду, что максимальная продолжительность трансляции составляет 8 часов. 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9 Отмечаем следующие пункты: 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noProof/>
          <w:sz w:val="24"/>
          <w:szCs w:val="24"/>
          <w:lang w:eastAsia="ru-RU"/>
        </w:rPr>
        <w:drawing>
          <wp:inline distT="0" distB="0" distL="0" distR="0" wp14:anchorId="4C2B97A0" wp14:editId="3F64A453">
            <wp:extent cx="2379600" cy="2019600"/>
            <wp:effectExtent l="0" t="0" r="190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79600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>10 Сохраняем.</w:t>
      </w:r>
    </w:p>
    <w:p w:rsidR="00083573" w:rsidRPr="003807F6" w:rsidRDefault="00083573" w:rsidP="00083573">
      <w:pPr>
        <w:pStyle w:val="2"/>
        <w:shd w:val="clear" w:color="auto" w:fill="FFFFFF"/>
        <w:spacing w:before="192" w:after="96" w:line="300" w:lineRule="atLeast"/>
        <w:jc w:val="center"/>
        <w:textAlignment w:val="baseline"/>
        <w:rPr>
          <w:rFonts w:ascii="Tahoma" w:hAnsi="Tahoma" w:cs="Tahoma"/>
          <w:b/>
          <w:color w:val="151515"/>
          <w:sz w:val="24"/>
          <w:szCs w:val="24"/>
        </w:rPr>
      </w:pPr>
      <w:r w:rsidRPr="003807F6">
        <w:rPr>
          <w:rFonts w:ascii="Tahoma" w:hAnsi="Tahoma" w:cs="Tahoma"/>
          <w:b/>
          <w:color w:val="151515"/>
          <w:sz w:val="24"/>
          <w:szCs w:val="24"/>
        </w:rPr>
        <w:t>Настройка приложения OBS</w:t>
      </w:r>
    </w:p>
    <w:p w:rsidR="00083573" w:rsidRPr="003807F6" w:rsidRDefault="00083573" w:rsidP="00083573">
      <w:pPr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sz w:val="24"/>
          <w:szCs w:val="24"/>
        </w:rPr>
        <w:t xml:space="preserve">1 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Копируем ключ 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  <w:lang w:val="en-US"/>
        </w:rPr>
        <w:t>KEY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 и ссылку 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  <w:lang w:val="en-US"/>
        </w:rPr>
        <w:t>URL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 во вкладке «</w:t>
      </w:r>
      <w:r w:rsidRPr="003807F6">
        <w:rPr>
          <w:rStyle w:val="a5"/>
          <w:rFonts w:ascii="Tahoma" w:hAnsi="Tahoma" w:cs="Tahoma"/>
          <w:color w:val="080808"/>
          <w:sz w:val="24"/>
          <w:szCs w:val="24"/>
          <w:bdr w:val="none" w:sz="0" w:space="0" w:color="auto" w:frame="1"/>
          <w:shd w:val="clear" w:color="auto" w:fill="FFFFFF"/>
        </w:rPr>
        <w:t>Одноразовый ключ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» в ВК:</w:t>
      </w:r>
    </w:p>
    <w:p w:rsidR="00083573" w:rsidRPr="003807F6" w:rsidRDefault="00083573" w:rsidP="00083573">
      <w:pPr>
        <w:jc w:val="center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noProof/>
          <w:color w:val="2D2D2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1300DDC5" wp14:editId="23488B56">
            <wp:extent cx="3394800" cy="2314800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ключ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4800" cy="23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 и переходим в «</w:t>
      </w:r>
      <w:r w:rsidRPr="003807F6">
        <w:rPr>
          <w:rStyle w:val="a5"/>
          <w:rFonts w:ascii="Tahoma" w:hAnsi="Tahoma" w:cs="Tahoma"/>
          <w:color w:val="080808"/>
          <w:sz w:val="24"/>
          <w:szCs w:val="24"/>
          <w:bdr w:val="none" w:sz="0" w:space="0" w:color="auto" w:frame="1"/>
          <w:shd w:val="clear" w:color="auto" w:fill="FFFFFF"/>
        </w:rPr>
        <w:t>Настройки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» приложения для трансляций OBS:</w:t>
      </w:r>
    </w:p>
    <w:p w:rsidR="00083573" w:rsidRPr="003807F6" w:rsidRDefault="00083573" w:rsidP="00083573">
      <w:pPr>
        <w:jc w:val="center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noProof/>
          <w:color w:val="2D2D2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11621A2" wp14:editId="391510F4">
            <wp:extent cx="3808800" cy="2361600"/>
            <wp:effectExtent l="0" t="0" r="1270" b="635"/>
            <wp:docPr id="6" name="Рисунок 6" descr="C:\Users\User\Downloads\2024-02-19_11-45-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2024-02-19_11-45-09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800" cy="236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jc w:val="both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sz w:val="24"/>
          <w:szCs w:val="24"/>
        </w:rPr>
        <w:t xml:space="preserve">2 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На боковой панели выбираем «</w:t>
      </w:r>
      <w:r w:rsidRPr="003807F6">
        <w:rPr>
          <w:rStyle w:val="a5"/>
          <w:rFonts w:ascii="Tahoma" w:hAnsi="Tahoma" w:cs="Tahoma"/>
          <w:color w:val="080808"/>
          <w:sz w:val="24"/>
          <w:szCs w:val="24"/>
          <w:bdr w:val="none" w:sz="0" w:space="0" w:color="auto" w:frame="1"/>
          <w:shd w:val="clear" w:color="auto" w:fill="FFFFFF"/>
        </w:rPr>
        <w:t>Трансляции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». Через приложение можно транслировать во многих сервисах, но нас интересует, как запустить трансляцию в ВК с компьютера, поэтому в строке сервиса выбираем «</w:t>
      </w:r>
      <w:r w:rsidRPr="003807F6">
        <w:rPr>
          <w:rStyle w:val="a5"/>
          <w:rFonts w:ascii="Tahoma" w:hAnsi="Tahoma" w:cs="Tahoma"/>
          <w:color w:val="080808"/>
          <w:sz w:val="24"/>
          <w:szCs w:val="24"/>
          <w:bdr w:val="none" w:sz="0" w:space="0" w:color="auto" w:frame="1"/>
          <w:shd w:val="clear" w:color="auto" w:fill="FFFFFF"/>
        </w:rPr>
        <w:t>Настраиваемый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»:</w:t>
      </w:r>
    </w:p>
    <w:p w:rsidR="00083573" w:rsidRPr="003807F6" w:rsidRDefault="00083573" w:rsidP="00083573">
      <w:pPr>
        <w:jc w:val="center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noProof/>
          <w:sz w:val="24"/>
          <w:szCs w:val="24"/>
          <w:lang w:eastAsia="ru-RU"/>
        </w:rPr>
        <w:drawing>
          <wp:inline distT="0" distB="0" distL="0" distR="0" wp14:anchorId="783836F4" wp14:editId="1FA13870">
            <wp:extent cx="2872800" cy="2217600"/>
            <wp:effectExtent l="0" t="0" r="3810" b="0"/>
            <wp:docPr id="11" name="Рисунок 11" descr="C:\Users\User\Downloads\2024-02-19_12-06-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2024-02-19_12-06-16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800" cy="22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color w:val="2D2D2D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 xml:space="preserve">Вставляем ссылку и ключ, и 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нажимаем «</w:t>
      </w:r>
      <w:r w:rsidRPr="003807F6">
        <w:rPr>
          <w:rStyle w:val="a5"/>
          <w:rFonts w:ascii="Tahoma" w:hAnsi="Tahoma" w:cs="Tahoma"/>
          <w:color w:val="080808"/>
          <w:sz w:val="24"/>
          <w:szCs w:val="24"/>
          <w:bdr w:val="none" w:sz="0" w:space="0" w:color="auto" w:frame="1"/>
          <w:shd w:val="clear" w:color="auto" w:fill="FFFFFF"/>
        </w:rPr>
        <w:t>Применить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», а затем «</w:t>
      </w:r>
      <w:r w:rsidRPr="003807F6">
        <w:rPr>
          <w:rStyle w:val="a5"/>
          <w:rFonts w:ascii="Tahoma" w:hAnsi="Tahoma" w:cs="Tahoma"/>
          <w:color w:val="080808"/>
          <w:sz w:val="24"/>
          <w:szCs w:val="24"/>
          <w:bdr w:val="none" w:sz="0" w:space="0" w:color="auto" w:frame="1"/>
          <w:shd w:val="clear" w:color="auto" w:fill="FFFFFF"/>
        </w:rPr>
        <w:t>ОК</w:t>
      </w: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>», чтобы подтвердить изменения. Без этого трансляция не начнется.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color w:val="2D2D2D"/>
          <w:sz w:val="24"/>
          <w:szCs w:val="24"/>
          <w:shd w:val="clear" w:color="auto" w:fill="FFFFFF"/>
        </w:rPr>
        <w:t xml:space="preserve">3 Настройки аудио и видео по умолчанию, как правило, соответствуют необходимым. </w:t>
      </w:r>
      <w:r w:rsidRPr="003807F6">
        <w:rPr>
          <w:rFonts w:ascii="Tahoma" w:hAnsi="Tahoma" w:cs="Tahoma"/>
          <w:sz w:val="24"/>
          <w:szCs w:val="24"/>
          <w:shd w:val="clear" w:color="auto" w:fill="FFFFFF"/>
        </w:rPr>
        <w:t>Рекомендуемые настройки видео, аудио и битрейта: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/>
          <w:sz w:val="24"/>
          <w:szCs w:val="24"/>
          <w:shd w:val="clear" w:color="auto" w:fill="FFFFFF"/>
        </w:rPr>
      </w:pP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/>
          <w:sz w:val="24"/>
          <w:szCs w:val="24"/>
          <w:shd w:val="clear" w:color="auto" w:fill="FFFFFF"/>
        </w:rPr>
        <w:t>Настройки видео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Разрешение:</w:t>
      </w:r>
      <w:r w:rsidRPr="003807F6">
        <w:rPr>
          <w:rFonts w:ascii="Tahoma" w:hAnsi="Tahoma" w:cs="Tahoma"/>
          <w:sz w:val="24"/>
          <w:szCs w:val="24"/>
        </w:rPr>
        <w:t> 1 280 × 720, 1 920 × 1 080, 4К.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Протокол</w:t>
      </w:r>
      <w:r w:rsidRPr="003807F6">
        <w:rPr>
          <w:rFonts w:ascii="Tahoma" w:hAnsi="Tahoma" w:cs="Tahoma"/>
          <w:sz w:val="24"/>
          <w:szCs w:val="24"/>
        </w:rPr>
        <w:t>: RTMP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Кодировщик:</w:t>
      </w:r>
      <w:r w:rsidRPr="003807F6">
        <w:rPr>
          <w:rFonts w:ascii="Tahoma" w:hAnsi="Tahoma" w:cs="Tahoma"/>
          <w:sz w:val="24"/>
          <w:szCs w:val="24"/>
        </w:rPr>
        <w:t> x264.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Битрейт:</w:t>
      </w:r>
      <w:r w:rsidRPr="003807F6">
        <w:rPr>
          <w:rFonts w:ascii="Tahoma" w:hAnsi="Tahoma" w:cs="Tahoma"/>
          <w:sz w:val="24"/>
          <w:szCs w:val="24"/>
        </w:rPr>
        <w:t> смотрите таблицу ниже.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Управление битрейтом:</w:t>
      </w:r>
      <w:r w:rsidRPr="003807F6">
        <w:rPr>
          <w:rFonts w:ascii="Tahoma" w:hAnsi="Tahoma" w:cs="Tahoma"/>
          <w:sz w:val="24"/>
          <w:szCs w:val="24"/>
        </w:rPr>
        <w:t> CBR, VBR.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Частота кадров: </w:t>
      </w:r>
      <w:r w:rsidRPr="003807F6">
        <w:rPr>
          <w:rFonts w:ascii="Tahoma" w:hAnsi="Tahoma" w:cs="Tahoma"/>
          <w:sz w:val="24"/>
          <w:szCs w:val="24"/>
        </w:rPr>
        <w:t>до 60.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Предустановка использования ЦП: </w:t>
      </w:r>
      <w:r w:rsidRPr="003807F6">
        <w:rPr>
          <w:rFonts w:ascii="Tahoma" w:hAnsi="Tahoma" w:cs="Tahoma"/>
          <w:sz w:val="24"/>
          <w:szCs w:val="24"/>
        </w:rPr>
        <w:t>veryfast.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Соотношение сторон пикселя:</w:t>
      </w:r>
      <w:r w:rsidRPr="003807F6">
        <w:rPr>
          <w:rFonts w:ascii="Tahoma" w:hAnsi="Tahoma" w:cs="Tahoma"/>
          <w:sz w:val="24"/>
          <w:szCs w:val="24"/>
        </w:rPr>
        <w:t> квадрат.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Развертка:</w:t>
      </w:r>
      <w:r w:rsidRPr="003807F6">
        <w:rPr>
          <w:rFonts w:ascii="Tahoma" w:hAnsi="Tahoma" w:cs="Tahoma"/>
          <w:sz w:val="24"/>
          <w:szCs w:val="24"/>
        </w:rPr>
        <w:t> Прогрессивная (progressive). Чересстрочная (interlace) развертка не поддерживается.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Интервал ключевых кадров: </w:t>
      </w:r>
      <w:r w:rsidRPr="003807F6">
        <w:rPr>
          <w:rFonts w:ascii="Tahoma" w:hAnsi="Tahoma" w:cs="Tahoma"/>
          <w:sz w:val="24"/>
          <w:szCs w:val="24"/>
        </w:rPr>
        <w:t>1-4, рекомендуемое значение 2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/>
          <w:sz w:val="24"/>
          <w:szCs w:val="24"/>
        </w:rPr>
      </w:pP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/>
          <w:sz w:val="24"/>
          <w:szCs w:val="24"/>
        </w:rPr>
      </w:pPr>
      <w:r w:rsidRPr="003807F6">
        <w:rPr>
          <w:rFonts w:ascii="Tahoma" w:hAnsi="Tahoma" w:cs="Tahoma"/>
          <w:b/>
          <w:sz w:val="24"/>
          <w:szCs w:val="24"/>
        </w:rPr>
        <w:t>Настройки аудио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Битрейт: </w:t>
      </w:r>
      <w:r w:rsidRPr="003807F6">
        <w:rPr>
          <w:rFonts w:ascii="Tahoma" w:hAnsi="Tahoma" w:cs="Tahoma"/>
          <w:sz w:val="24"/>
          <w:szCs w:val="24"/>
        </w:rPr>
        <w:t>128 кбит/с.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Каналы</w:t>
      </w:r>
      <w:r w:rsidRPr="003807F6">
        <w:rPr>
          <w:rFonts w:ascii="Tahoma" w:hAnsi="Tahoma" w:cs="Tahoma"/>
          <w:sz w:val="24"/>
          <w:szCs w:val="24"/>
        </w:rPr>
        <w:t>: стерео.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Кодировщик:</w:t>
      </w:r>
      <w:r w:rsidRPr="003807F6">
        <w:rPr>
          <w:rFonts w:ascii="Tahoma" w:hAnsi="Tahoma" w:cs="Tahoma"/>
          <w:sz w:val="24"/>
          <w:szCs w:val="24"/>
        </w:rPr>
        <w:t> AAC.</w:t>
      </w:r>
    </w:p>
    <w:p w:rsidR="00083573" w:rsidRPr="003807F6" w:rsidRDefault="00083573" w:rsidP="00083573">
      <w:pPr>
        <w:pStyle w:val="a4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Частота дискретизации:</w:t>
      </w:r>
      <w:r w:rsidRPr="003807F6">
        <w:rPr>
          <w:rFonts w:ascii="Tahoma" w:hAnsi="Tahoma" w:cs="Tahoma"/>
          <w:sz w:val="24"/>
          <w:szCs w:val="24"/>
        </w:rPr>
        <w:t> 44,1 кГц.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807F6">
        <w:rPr>
          <w:rFonts w:ascii="Tahoma" w:hAnsi="Tahoma" w:cs="Tahoma"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Настройки битрейта</w:t>
      </w:r>
    </w:p>
    <w:p w:rsidR="00083573" w:rsidRPr="003807F6" w:rsidRDefault="00083573" w:rsidP="00083573">
      <w:pPr>
        <w:pStyle w:val="a4"/>
        <w:rPr>
          <w:rFonts w:ascii="Tahoma" w:hAnsi="Tahoma" w:cs="Tahoma"/>
          <w:sz w:val="24"/>
          <w:szCs w:val="24"/>
        </w:rPr>
      </w:pPr>
      <w:r w:rsidRPr="003807F6">
        <w:rPr>
          <w:rStyle w:val="a5"/>
          <w:rFonts w:ascii="Tahoma" w:hAnsi="Tahoma" w:cs="Tahoma"/>
          <w:sz w:val="24"/>
          <w:szCs w:val="24"/>
        </w:rPr>
        <w:t>Разрешение видео — рекомендуемый битрейт видео</w:t>
      </w:r>
    </w:p>
    <w:p w:rsidR="00083573" w:rsidRPr="003807F6" w:rsidRDefault="00083573" w:rsidP="00083573">
      <w:pPr>
        <w:pStyle w:val="a4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1 280 × 720 (30 кадров в секунду) — 1 500–4 000 кбит/с.</w:t>
      </w:r>
    </w:p>
    <w:p w:rsidR="00083573" w:rsidRPr="003807F6" w:rsidRDefault="00083573" w:rsidP="00083573">
      <w:pPr>
        <w:pStyle w:val="a4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1 280 × 720 (60 кадров в секунду) — 2 250–6 000 кбит/с.</w:t>
      </w:r>
    </w:p>
    <w:p w:rsidR="00083573" w:rsidRPr="003807F6" w:rsidRDefault="00083573" w:rsidP="00083573">
      <w:pPr>
        <w:pStyle w:val="a4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1 920 × 1 080 (30 кадров в секунду) — 3 000–6 000 кбит/с.</w:t>
      </w:r>
    </w:p>
    <w:p w:rsidR="00083573" w:rsidRPr="003807F6" w:rsidRDefault="00083573" w:rsidP="00083573">
      <w:pPr>
        <w:pStyle w:val="a4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1 920 × 1 080 (60 кадров в секунду) — 4 500–9 000 кбит/с.</w:t>
      </w:r>
    </w:p>
    <w:p w:rsidR="00083573" w:rsidRPr="003807F6" w:rsidRDefault="00083573" w:rsidP="00083573">
      <w:pPr>
        <w:pStyle w:val="a4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3 840 × 2 160 (60 кадров в секунду) — 20 000–25 000 кбит/с.</w:t>
      </w:r>
    </w:p>
    <w:p w:rsidR="00083573" w:rsidRPr="003807F6" w:rsidRDefault="00083573" w:rsidP="00083573">
      <w:pPr>
        <w:pStyle w:val="a4"/>
        <w:ind w:firstLine="708"/>
        <w:jc w:val="both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После</w:t>
      </w:r>
      <w:r w:rsidRPr="003807F6">
        <w:rPr>
          <w:rStyle w:val="a5"/>
          <w:rFonts w:ascii="Tahoma" w:hAnsi="Tahoma" w:cs="Tahoma"/>
          <w:sz w:val="24"/>
          <w:szCs w:val="24"/>
        </w:rPr>
        <w:t> </w:t>
      </w:r>
      <w:r w:rsidRPr="003807F6">
        <w:rPr>
          <w:rFonts w:ascii="Tahoma" w:hAnsi="Tahoma" w:cs="Tahoma"/>
          <w:sz w:val="24"/>
          <w:szCs w:val="24"/>
        </w:rPr>
        <w:t xml:space="preserve">любых изменений настроек советуем проверять сигнал в режиме «Предварительный просмотр», чтобы убедиться, что видео и звук транслируются без каких-либо проблем. </w:t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 xml:space="preserve">4 На вкладке «Источники» выбираем источник видео (в нашем случае – это устройство </w:t>
      </w:r>
      <w:r w:rsidRPr="003807F6">
        <w:rPr>
          <w:rFonts w:ascii="Tahoma" w:hAnsi="Tahoma" w:cs="Tahoma"/>
          <w:sz w:val="24"/>
          <w:szCs w:val="24"/>
          <w:lang w:val="en-US"/>
        </w:rPr>
        <w:t>Blackmagic</w:t>
      </w:r>
      <w:r w:rsidRPr="003807F6">
        <w:rPr>
          <w:rFonts w:ascii="Tahoma" w:hAnsi="Tahoma" w:cs="Tahoma"/>
          <w:sz w:val="24"/>
          <w:szCs w:val="24"/>
        </w:rPr>
        <w:t xml:space="preserve">): 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06FED5AA" wp14:editId="79579E57">
            <wp:simplePos x="0" y="0"/>
            <wp:positionH relativeFrom="column">
              <wp:posOffset>1026417</wp:posOffset>
            </wp:positionH>
            <wp:positionV relativeFrom="paragraph">
              <wp:posOffset>68580</wp:posOffset>
            </wp:positionV>
            <wp:extent cx="1386000" cy="1875600"/>
            <wp:effectExtent l="0" t="0" r="508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сточники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000" cy="187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807F6">
        <w:rPr>
          <w:rFonts w:ascii="Tahoma" w:hAnsi="Tahoma" w:cs="Tahoma"/>
          <w:noProof/>
          <w:sz w:val="24"/>
          <w:szCs w:val="24"/>
          <w:lang w:eastAsia="ru-RU"/>
        </w:rPr>
        <w:drawing>
          <wp:inline distT="0" distB="0" distL="0" distR="0" wp14:anchorId="316269AA" wp14:editId="277C748D">
            <wp:extent cx="1512000" cy="19440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70841933984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2000" cy="19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sz w:val="24"/>
          <w:szCs w:val="24"/>
        </w:rPr>
      </w:pPr>
    </w:p>
    <w:p w:rsidR="00083573" w:rsidRPr="003807F6" w:rsidRDefault="00083573" w:rsidP="00083573">
      <w:pPr>
        <w:pStyle w:val="a4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sz w:val="24"/>
          <w:szCs w:val="24"/>
        </w:rPr>
        <w:t>В следующем «диалоге» (возникает автоматически) его можно переименовать или оставить, кликнув «ок»:</w:t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noProof/>
          <w:sz w:val="24"/>
          <w:szCs w:val="24"/>
          <w:lang w:eastAsia="ru-RU"/>
        </w:rPr>
        <w:drawing>
          <wp:inline distT="0" distB="0" distL="0" distR="0" wp14:anchorId="6C901E3C" wp14:editId="6FE4DBE8">
            <wp:extent cx="1443600" cy="1760400"/>
            <wp:effectExtent l="0" t="0" r="4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Снимок экрана 2024-02-20 113544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3600" cy="176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807F6">
        <w:rPr>
          <w:rFonts w:ascii="Tahoma" w:hAnsi="Tahoma" w:cs="Tahoma"/>
          <w:sz w:val="24"/>
          <w:szCs w:val="24"/>
        </w:rPr>
        <w:br w:type="textWrapping" w:clear="all"/>
      </w:r>
    </w:p>
    <w:p w:rsidR="00083573" w:rsidRPr="003807F6" w:rsidRDefault="0094329A" w:rsidP="00083573">
      <w:pPr>
        <w:pStyle w:val="a4"/>
        <w:rPr>
          <w:rFonts w:ascii="Tahoma" w:hAnsi="Tahoma" w:cs="Tahoma"/>
          <w:sz w:val="24"/>
          <w:szCs w:val="24"/>
        </w:rPr>
      </w:pP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0288" behindDoc="0" locked="0" layoutInCell="1" allowOverlap="1" wp14:anchorId="4DDD2376" wp14:editId="37A650F1">
            <wp:simplePos x="0" y="0"/>
            <wp:positionH relativeFrom="column">
              <wp:posOffset>1905</wp:posOffset>
            </wp:positionH>
            <wp:positionV relativeFrom="paragraph">
              <wp:posOffset>205740</wp:posOffset>
            </wp:positionV>
            <wp:extent cx="1237615" cy="1996440"/>
            <wp:effectExtent l="0" t="0" r="635" b="381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устройство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7615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3573" w:rsidRPr="003807F6">
        <w:rPr>
          <w:rFonts w:ascii="Tahoma" w:hAnsi="Tahoma" w:cs="Tahoma"/>
          <w:sz w:val="24"/>
          <w:szCs w:val="24"/>
        </w:rPr>
        <w:t>В следующем автоматическом диалоге устройство нужно активировать»:</w:t>
      </w:r>
    </w:p>
    <w:p w:rsidR="00083573" w:rsidRPr="003807F6" w:rsidRDefault="00083573" w:rsidP="00083573">
      <w:pPr>
        <w:pStyle w:val="a4"/>
        <w:tabs>
          <w:tab w:val="left" w:pos="2142"/>
        </w:tabs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</w:pP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9D533B7" wp14:editId="432DC4A1">
            <wp:extent cx="1334770" cy="200242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708591474212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968" cy="2016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ab/>
      </w: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027BF6AF" wp14:editId="68B355D6">
            <wp:extent cx="1315609" cy="2008208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Снимок экрана 2024-02-20 113757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2776" cy="2049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t xml:space="preserve">    </w:t>
      </w: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2F0F0C6" wp14:editId="3051BA57">
            <wp:extent cx="1718310" cy="1973483"/>
            <wp:effectExtent l="0" t="0" r="0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Снимок экрана 2024-02-20 114502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6839" cy="1983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tabs>
          <w:tab w:val="left" w:pos="2142"/>
        </w:tabs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</w:pPr>
    </w:p>
    <w:p w:rsidR="00083573" w:rsidRPr="003807F6" w:rsidRDefault="00083573" w:rsidP="00083573">
      <w:pPr>
        <w:pStyle w:val="a4"/>
        <w:tabs>
          <w:tab w:val="left" w:pos="2142"/>
        </w:tabs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</w:pP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t xml:space="preserve">На экране появится картинка с камеры, индикатор устройства </w:t>
      </w: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val="en-US" w:eastAsia="ru-RU"/>
        </w:rPr>
        <w:t>Blackmagic</w:t>
      </w: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t xml:space="preserve"> станет активным если звук с пульта подключен к камере:</w:t>
      </w:r>
    </w:p>
    <w:p w:rsidR="00083573" w:rsidRPr="003807F6" w:rsidRDefault="00083573" w:rsidP="00083573">
      <w:pPr>
        <w:pStyle w:val="a4"/>
        <w:tabs>
          <w:tab w:val="left" w:pos="2142"/>
        </w:tabs>
        <w:jc w:val="center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A667059" wp14:editId="56F0F0E1">
            <wp:extent cx="1011600" cy="18720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708593206664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6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br w:type="textWrapping" w:clear="all"/>
      </w:r>
    </w:p>
    <w:p w:rsidR="00083573" w:rsidRPr="003807F6" w:rsidRDefault="00083573" w:rsidP="00083573">
      <w:pPr>
        <w:pStyle w:val="a4"/>
        <w:tabs>
          <w:tab w:val="left" w:pos="2142"/>
        </w:tabs>
        <w:jc w:val="both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 xml:space="preserve">5 Если звук с пульта подключен к звуковой карте, в настройках аудио программы 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  <w:lang w:val="en-US"/>
        </w:rPr>
        <w:t>OBS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 xml:space="preserve"> в пункте «дополнительное аудио» следует её выбрать. В нашем случае это 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  <w:lang w:val="en-US"/>
        </w:rPr>
        <w:t>Focusrite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 xml:space="preserve"> 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  <w:lang w:val="en-US"/>
        </w:rPr>
        <w:t>Usb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 xml:space="preserve"> 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  <w:lang w:val="en-US"/>
        </w:rPr>
        <w:t>Audio</w:t>
      </w: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>:</w:t>
      </w:r>
    </w:p>
    <w:p w:rsidR="00083573" w:rsidRPr="003807F6" w:rsidRDefault="00083573" w:rsidP="00083573">
      <w:pPr>
        <w:pStyle w:val="a4"/>
        <w:tabs>
          <w:tab w:val="left" w:pos="2142"/>
        </w:tabs>
        <w:jc w:val="center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455CCD0" wp14:editId="1A9F490B">
            <wp:extent cx="2091600" cy="2610000"/>
            <wp:effectExtent l="0" t="0" r="444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708419339817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1600" cy="26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6BC1D9AD" wp14:editId="06C8A1E9">
            <wp:extent cx="3384000" cy="2646000"/>
            <wp:effectExtent l="0" t="0" r="6985" b="254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Снимок экрана 2024-02-20 114502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4000" cy="264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both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 xml:space="preserve">Индикатор «микр. доп.» становится активным. </w:t>
      </w:r>
    </w:p>
    <w:p w:rsidR="00867F4F" w:rsidRPr="003807F6" w:rsidRDefault="00867F4F" w:rsidP="000F16DA">
      <w:pPr>
        <w:pStyle w:val="a4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</w:p>
    <w:p w:rsidR="00083573" w:rsidRPr="003807F6" w:rsidRDefault="00083573" w:rsidP="000F16DA">
      <w:pPr>
        <w:pStyle w:val="a4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>6 В назначенное в ВК время начала трансляции запускаем её (рис. выше).</w:t>
      </w:r>
    </w:p>
    <w:p w:rsidR="00083573" w:rsidRPr="003807F6" w:rsidRDefault="00083573" w:rsidP="000F16DA">
      <w:pPr>
        <w:shd w:val="clear" w:color="auto" w:fill="FFFFFF"/>
        <w:spacing w:after="0" w:line="240" w:lineRule="auto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1A1A1A"/>
          <w:sz w:val="24"/>
          <w:szCs w:val="24"/>
          <w:lang w:eastAsia="ru-RU"/>
        </w:rPr>
        <w:t>7 Чтобы завершить эфир, сперва остановите поток в программе, а затем</w:t>
      </w:r>
    </w:p>
    <w:p w:rsidR="00083573" w:rsidRPr="003807F6" w:rsidRDefault="00083573" w:rsidP="000F16DA">
      <w:pPr>
        <w:shd w:val="clear" w:color="auto" w:fill="FFFFFF"/>
        <w:spacing w:after="0" w:line="240" w:lineRule="auto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1A1A1A"/>
          <w:sz w:val="24"/>
          <w:szCs w:val="24"/>
          <w:lang w:eastAsia="ru-RU"/>
        </w:rPr>
        <w:t>нажмите кнопку «Завершить трансляцию» над плеером трансляции. Если</w:t>
      </w:r>
    </w:p>
    <w:p w:rsidR="00083573" w:rsidRPr="003807F6" w:rsidRDefault="00083573" w:rsidP="000F16DA">
      <w:pPr>
        <w:shd w:val="clear" w:color="auto" w:fill="FFFFFF"/>
        <w:spacing w:after="0" w:line="240" w:lineRule="auto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1A1A1A"/>
          <w:sz w:val="24"/>
          <w:szCs w:val="24"/>
          <w:lang w:eastAsia="ru-RU"/>
        </w:rPr>
        <w:t>поток не будет приходить на серверы ВКонтакте в течение пяти минут,</w:t>
      </w:r>
    </w:p>
    <w:p w:rsidR="00083573" w:rsidRPr="003807F6" w:rsidRDefault="00083573" w:rsidP="000F16DA">
      <w:pPr>
        <w:shd w:val="clear" w:color="auto" w:fill="FFFFFF"/>
        <w:spacing w:after="0" w:line="240" w:lineRule="auto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1A1A1A"/>
          <w:sz w:val="24"/>
          <w:szCs w:val="24"/>
          <w:lang w:eastAsia="ru-RU"/>
        </w:rPr>
        <w:t>трансляция завершится автоматически:</w:t>
      </w:r>
    </w:p>
    <w:p w:rsidR="00083573" w:rsidRPr="003807F6" w:rsidRDefault="00083573" w:rsidP="00083573">
      <w:pPr>
        <w:shd w:val="clear" w:color="auto" w:fill="FFFFFF"/>
        <w:spacing w:after="0" w:line="240" w:lineRule="auto"/>
        <w:jc w:val="center"/>
        <w:rPr>
          <w:rFonts w:ascii="Tahoma" w:eastAsia="Times New Roman" w:hAnsi="Tahoma" w:cs="Tahoma"/>
          <w:color w:val="1A1A1A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noProof/>
          <w:color w:val="1A1A1A"/>
          <w:sz w:val="24"/>
          <w:szCs w:val="24"/>
          <w:lang w:eastAsia="ru-RU"/>
        </w:rPr>
        <w:drawing>
          <wp:inline distT="0" distB="0" distL="0" distR="0" wp14:anchorId="59F81606" wp14:editId="1D71CEBB">
            <wp:extent cx="5842800" cy="1274400"/>
            <wp:effectExtent l="0" t="0" r="5715" b="254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18-scena-2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800" cy="127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Cs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2149AA6" wp14:editId="5B7DAD6B">
            <wp:extent cx="6328800" cy="777600"/>
            <wp:effectExtent l="0" t="0" r="0" b="381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024-02-22_12-46-36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8800" cy="77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4"/>
        <w:jc w:val="center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</w:p>
    <w:p w:rsidR="00083573" w:rsidRPr="003807F6" w:rsidRDefault="00083573" w:rsidP="00083573">
      <w:pPr>
        <w:shd w:val="clear" w:color="auto" w:fill="FFFFFF"/>
        <w:spacing w:after="90" w:line="240" w:lineRule="auto"/>
        <w:jc w:val="center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</w:p>
    <w:p w:rsidR="003807F6" w:rsidRDefault="003807F6" w:rsidP="00083573">
      <w:pPr>
        <w:shd w:val="clear" w:color="auto" w:fill="FFFFFF"/>
        <w:spacing w:after="90" w:line="240" w:lineRule="auto"/>
        <w:jc w:val="center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</w:p>
    <w:p w:rsidR="00083573" w:rsidRPr="003807F6" w:rsidRDefault="00083573" w:rsidP="00083573">
      <w:pPr>
        <w:shd w:val="clear" w:color="auto" w:fill="FFFFFF"/>
        <w:spacing w:after="90" w:line="240" w:lineRule="auto"/>
        <w:jc w:val="center"/>
        <w:rPr>
          <w:rFonts w:ascii="Tahoma" w:eastAsia="Times New Roman" w:hAnsi="Tahoma" w:cs="Tahoma"/>
          <w:b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b/>
          <w:color w:val="333333"/>
          <w:sz w:val="24"/>
          <w:szCs w:val="24"/>
          <w:lang w:eastAsia="ru-RU"/>
        </w:rPr>
        <w:t>Оборудование для трансляций</w:t>
      </w:r>
    </w:p>
    <w:p w:rsidR="00083573" w:rsidRPr="003807F6" w:rsidRDefault="00083573" w:rsidP="00083573">
      <w:pPr>
        <w:pStyle w:val="a3"/>
        <w:numPr>
          <w:ilvl w:val="0"/>
          <w:numId w:val="1"/>
        </w:numPr>
        <w:shd w:val="clear" w:color="auto" w:fill="FFFFFF"/>
        <w:spacing w:after="90" w:line="240" w:lineRule="auto"/>
        <w:jc w:val="both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333333"/>
          <w:sz w:val="24"/>
          <w:szCs w:val="24"/>
          <w:lang w:eastAsia="ru-RU"/>
        </w:rPr>
        <w:t xml:space="preserve">Ноутбук с процессором </w:t>
      </w:r>
      <w:r w:rsidRPr="003807F6">
        <w:rPr>
          <w:rFonts w:ascii="Tahoma" w:hAnsi="Tahoma" w:cs="Tahoma"/>
          <w:color w:val="333333"/>
          <w:sz w:val="24"/>
          <w:szCs w:val="24"/>
          <w:shd w:val="clear" w:color="auto" w:fill="FFFFFF"/>
        </w:rPr>
        <w:t>quad-core. Core i5, не менее 8гб ОЗУ.</w:t>
      </w:r>
    </w:p>
    <w:p w:rsidR="00083573" w:rsidRPr="003807F6" w:rsidRDefault="00083573" w:rsidP="00083573">
      <w:pPr>
        <w:pStyle w:val="a3"/>
        <w:numPr>
          <w:ilvl w:val="0"/>
          <w:numId w:val="1"/>
        </w:numPr>
        <w:shd w:val="clear" w:color="auto" w:fill="FFFFFF"/>
        <w:spacing w:after="90" w:line="240" w:lineRule="auto"/>
        <w:jc w:val="both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333333"/>
          <w:sz w:val="24"/>
          <w:szCs w:val="24"/>
          <w:lang w:eastAsia="ru-RU"/>
        </w:rPr>
        <w:t>патчкорд для соединения с роутером (длина определяется на месте):</w:t>
      </w:r>
    </w:p>
    <w:p w:rsidR="00083573" w:rsidRPr="003807F6" w:rsidRDefault="00083573" w:rsidP="00083573">
      <w:pPr>
        <w:pStyle w:val="a3"/>
        <w:shd w:val="clear" w:color="auto" w:fill="FFFFFF"/>
        <w:spacing w:after="90" w:line="240" w:lineRule="auto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</w:p>
    <w:p w:rsidR="00083573" w:rsidRPr="003807F6" w:rsidRDefault="00083573" w:rsidP="003807F6">
      <w:pPr>
        <w:pStyle w:val="a3"/>
        <w:shd w:val="clear" w:color="auto" w:fill="FFFFFF"/>
        <w:tabs>
          <w:tab w:val="left" w:pos="3327"/>
        </w:tabs>
        <w:spacing w:after="90" w:line="240" w:lineRule="auto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noProof/>
          <w:color w:val="333333"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7F72B6E9" wp14:editId="6EE00F10">
            <wp:simplePos x="0" y="0"/>
            <wp:positionH relativeFrom="column">
              <wp:posOffset>1685290</wp:posOffset>
            </wp:positionH>
            <wp:positionV relativeFrom="paragraph">
              <wp:posOffset>38534</wp:posOffset>
            </wp:positionV>
            <wp:extent cx="972000" cy="972000"/>
            <wp:effectExtent l="0" t="0" r="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оутер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2000" cy="97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807F6">
        <w:rPr>
          <w:rFonts w:ascii="Tahoma" w:eastAsia="Times New Roman" w:hAnsi="Tahoma" w:cs="Tahoma"/>
          <w:color w:val="333333"/>
          <w:sz w:val="24"/>
          <w:szCs w:val="24"/>
          <w:lang w:eastAsia="ru-RU"/>
        </w:rPr>
        <w:tab/>
      </w:r>
      <w:r w:rsidRPr="003807F6">
        <w:rPr>
          <w:rFonts w:ascii="Tahoma" w:eastAsia="Times New Roman" w:hAnsi="Tahoma" w:cs="Tahoma"/>
          <w:noProof/>
          <w:color w:val="333333"/>
          <w:sz w:val="24"/>
          <w:szCs w:val="24"/>
          <w:lang w:eastAsia="ru-RU"/>
        </w:rPr>
        <w:drawing>
          <wp:inline distT="0" distB="0" distL="0" distR="0" wp14:anchorId="24AED3EC" wp14:editId="6204C8FE">
            <wp:extent cx="1566000" cy="1044000"/>
            <wp:effectExtent l="0" t="0" r="0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патчкорд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6000" cy="10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807F6">
        <w:rPr>
          <w:rFonts w:ascii="Tahoma" w:eastAsia="Times New Roman" w:hAnsi="Tahoma" w:cs="Tahoma"/>
          <w:color w:val="333333"/>
          <w:sz w:val="24"/>
          <w:szCs w:val="24"/>
          <w:lang w:eastAsia="ru-RU"/>
        </w:rPr>
        <w:br w:type="textWrapping" w:clear="all"/>
        <w:t>цифровая видеокамера (c HDMI выходом), с поддержкой Full HD</w:t>
      </w:r>
    </w:p>
    <w:p w:rsidR="00083573" w:rsidRPr="003807F6" w:rsidRDefault="00083573" w:rsidP="00083573">
      <w:pPr>
        <w:numPr>
          <w:ilvl w:val="0"/>
          <w:numId w:val="1"/>
        </w:numPr>
        <w:shd w:val="clear" w:color="auto" w:fill="FFFFFF"/>
        <w:spacing w:before="90" w:after="90" w:line="240" w:lineRule="auto"/>
        <w:jc w:val="both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333333"/>
          <w:sz w:val="24"/>
          <w:szCs w:val="24"/>
          <w:lang w:eastAsia="ru-RU"/>
        </w:rPr>
        <w:t>внешняя карта видеозахвата Blackmagic (с HDMI входом), (можно аналог любого производителя):</w:t>
      </w:r>
    </w:p>
    <w:p w:rsidR="00083573" w:rsidRPr="003807F6" w:rsidRDefault="00083573" w:rsidP="00083573">
      <w:pPr>
        <w:shd w:val="clear" w:color="auto" w:fill="FFFFFF"/>
        <w:spacing w:before="90" w:after="90" w:line="240" w:lineRule="auto"/>
        <w:ind w:left="720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333333"/>
          <w:sz w:val="24"/>
          <w:szCs w:val="24"/>
          <w:lang w:eastAsia="ru-RU"/>
        </w:rPr>
        <w:t xml:space="preserve">   </w:t>
      </w:r>
      <w:r w:rsidRPr="003807F6">
        <w:rPr>
          <w:rFonts w:ascii="Tahoma" w:eastAsia="Times New Roman" w:hAnsi="Tahoma" w:cs="Tahoma"/>
          <w:noProof/>
          <w:color w:val="333333"/>
          <w:sz w:val="24"/>
          <w:szCs w:val="24"/>
          <w:lang w:eastAsia="ru-RU"/>
        </w:rPr>
        <w:drawing>
          <wp:inline distT="0" distB="0" distL="0" distR="0" wp14:anchorId="6C9FA451" wp14:editId="436FB4C8">
            <wp:extent cx="1717200" cy="1137600"/>
            <wp:effectExtent l="0" t="0" r="0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провод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7200" cy="113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807F6">
        <w:rPr>
          <w:rFonts w:ascii="Tahoma" w:eastAsia="Times New Roman" w:hAnsi="Tahoma" w:cs="Tahoma"/>
          <w:color w:val="333333"/>
          <w:sz w:val="24"/>
          <w:szCs w:val="24"/>
          <w:lang w:eastAsia="ru-RU"/>
        </w:rPr>
        <w:t xml:space="preserve">   или      </w:t>
      </w:r>
      <w:r w:rsidRPr="003807F6">
        <w:rPr>
          <w:rFonts w:ascii="Tahoma" w:eastAsia="Times New Roman" w:hAnsi="Tahoma" w:cs="Tahoma"/>
          <w:noProof/>
          <w:color w:val="333333"/>
          <w:sz w:val="24"/>
          <w:szCs w:val="24"/>
          <w:lang w:eastAsia="ru-RU"/>
        </w:rPr>
        <w:drawing>
          <wp:inline distT="0" distB="0" distL="0" distR="0" wp14:anchorId="2F773227" wp14:editId="0ACBBF50">
            <wp:extent cx="1123200" cy="1116000"/>
            <wp:effectExtent l="0" t="0" r="1270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захват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200" cy="11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3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outlineLvl w:val="0"/>
        <w:rPr>
          <w:rFonts w:ascii="Tahoma" w:eastAsia="Times New Roman" w:hAnsi="Tahoma" w:cs="Tahoma"/>
          <w:bCs/>
          <w:color w:val="333333"/>
          <w:kern w:val="36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bCs/>
          <w:color w:val="333333"/>
          <w:kern w:val="36"/>
          <w:sz w:val="24"/>
          <w:szCs w:val="24"/>
          <w:lang w:eastAsia="ru-RU"/>
        </w:rPr>
        <w:t>Кабель HDMI to HDMI (длина определяется на месте):</w:t>
      </w:r>
    </w:p>
    <w:p w:rsidR="00083573" w:rsidRPr="003807F6" w:rsidRDefault="00083573" w:rsidP="00083573">
      <w:pPr>
        <w:pStyle w:val="a3"/>
        <w:shd w:val="clear" w:color="auto" w:fill="FFFFFF"/>
        <w:spacing w:before="100" w:beforeAutospacing="1" w:after="100" w:afterAutospacing="1" w:line="240" w:lineRule="auto"/>
        <w:jc w:val="center"/>
        <w:outlineLvl w:val="0"/>
        <w:rPr>
          <w:rFonts w:ascii="Tahoma" w:eastAsia="Times New Roman" w:hAnsi="Tahoma" w:cs="Tahoma"/>
          <w:bCs/>
          <w:color w:val="333333"/>
          <w:kern w:val="36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bCs/>
          <w:noProof/>
          <w:color w:val="333333"/>
          <w:kern w:val="36"/>
          <w:sz w:val="24"/>
          <w:szCs w:val="24"/>
          <w:lang w:eastAsia="ru-RU"/>
        </w:rPr>
        <w:drawing>
          <wp:inline distT="0" distB="0" distL="0" distR="0" wp14:anchorId="45771BEE" wp14:editId="05775853">
            <wp:extent cx="1224000" cy="12240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HDMI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4000" cy="12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pStyle w:val="a3"/>
        <w:numPr>
          <w:ilvl w:val="0"/>
          <w:numId w:val="1"/>
        </w:numPr>
        <w:shd w:val="clear" w:color="auto" w:fill="FFFFFF"/>
        <w:spacing w:after="90" w:line="240" w:lineRule="auto"/>
        <w:jc w:val="both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color w:val="333333"/>
          <w:sz w:val="24"/>
          <w:szCs w:val="24"/>
          <w:lang w:eastAsia="ru-RU"/>
        </w:rPr>
        <w:t xml:space="preserve">Аудиомикшер цифровой с </w:t>
      </w:r>
      <w:r w:rsidRPr="003807F6">
        <w:rPr>
          <w:rFonts w:ascii="Tahoma" w:eastAsia="Times New Roman" w:hAnsi="Tahoma" w:cs="Tahoma"/>
          <w:color w:val="333333"/>
          <w:sz w:val="24"/>
          <w:szCs w:val="24"/>
          <w:lang w:val="en-US" w:eastAsia="ru-RU"/>
        </w:rPr>
        <w:t>USB</w:t>
      </w:r>
      <w:r w:rsidRPr="003807F6">
        <w:rPr>
          <w:rFonts w:ascii="Tahoma" w:eastAsia="Times New Roman" w:hAnsi="Tahoma" w:cs="Tahoma"/>
          <w:color w:val="333333"/>
          <w:sz w:val="24"/>
          <w:szCs w:val="24"/>
          <w:lang w:eastAsia="ru-RU"/>
        </w:rPr>
        <w:t xml:space="preserve"> интерфейсом:</w:t>
      </w:r>
    </w:p>
    <w:p w:rsidR="00083573" w:rsidRPr="003807F6" w:rsidRDefault="00083573" w:rsidP="00083573">
      <w:pPr>
        <w:shd w:val="clear" w:color="auto" w:fill="FFFFFF"/>
        <w:spacing w:after="90" w:line="240" w:lineRule="auto"/>
        <w:ind w:left="720"/>
        <w:jc w:val="center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noProof/>
          <w:color w:val="333333"/>
          <w:sz w:val="24"/>
          <w:szCs w:val="24"/>
          <w:lang w:eastAsia="ru-RU"/>
        </w:rPr>
        <w:drawing>
          <wp:inline distT="0" distB="0" distL="0" distR="0" wp14:anchorId="4E8419FB" wp14:editId="3CE58401">
            <wp:extent cx="4356000" cy="2178000"/>
            <wp:effectExtent l="0" t="0" r="698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пульт1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6000" cy="21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083573" w:rsidP="00083573">
      <w:pPr>
        <w:shd w:val="clear" w:color="auto" w:fill="FFFFFF"/>
        <w:spacing w:after="90" w:line="240" w:lineRule="auto"/>
        <w:ind w:left="720"/>
        <w:jc w:val="center"/>
        <w:rPr>
          <w:rFonts w:ascii="Tahoma" w:eastAsia="Times New Roman" w:hAnsi="Tahoma" w:cs="Tahoma"/>
          <w:b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b/>
          <w:color w:val="333333"/>
          <w:sz w:val="24"/>
          <w:szCs w:val="24"/>
          <w:lang w:eastAsia="ru-RU"/>
        </w:rPr>
        <w:t>Схема подключения</w:t>
      </w:r>
    </w:p>
    <w:p w:rsidR="00083573" w:rsidRPr="003807F6" w:rsidRDefault="00083573" w:rsidP="00083573">
      <w:pPr>
        <w:shd w:val="clear" w:color="auto" w:fill="FFFFFF"/>
        <w:spacing w:after="90" w:line="240" w:lineRule="auto"/>
        <w:rPr>
          <w:rFonts w:ascii="Tahoma" w:eastAsia="Times New Roman" w:hAnsi="Tahoma" w:cs="Tahoma"/>
          <w:color w:val="333333"/>
          <w:sz w:val="24"/>
          <w:szCs w:val="24"/>
          <w:lang w:eastAsia="ru-RU"/>
        </w:rPr>
      </w:pPr>
      <w:r w:rsidRPr="003807F6">
        <w:rPr>
          <w:rFonts w:ascii="Tahoma" w:eastAsia="Times New Roman" w:hAnsi="Tahoma" w:cs="Tahoma"/>
          <w:noProof/>
          <w:color w:val="333333"/>
          <w:sz w:val="24"/>
          <w:szCs w:val="24"/>
          <w:lang w:eastAsia="ru-RU"/>
        </w:rPr>
        <w:drawing>
          <wp:inline distT="0" distB="0" distL="0" distR="0" wp14:anchorId="4C0601B0" wp14:editId="1D7BA949">
            <wp:extent cx="6706800" cy="2624400"/>
            <wp:effectExtent l="0" t="0" r="0" b="508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схема камера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6800" cy="26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573" w:rsidRPr="003807F6" w:rsidRDefault="003807F6" w:rsidP="003807F6">
      <w:pPr>
        <w:pStyle w:val="a4"/>
        <w:jc w:val="right"/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</w:pPr>
      <w:r w:rsidRPr="003807F6">
        <w:rPr>
          <w:rFonts w:ascii="Tahoma" w:hAnsi="Tahoma" w:cs="Tahoma"/>
          <w:b/>
          <w:bCs/>
          <w:color w:val="202122"/>
          <w:sz w:val="24"/>
          <w:szCs w:val="24"/>
          <w:shd w:val="clear" w:color="auto" w:fill="FFFFFF"/>
        </w:rPr>
        <w:t>Автор пособия:</w:t>
      </w:r>
    </w:p>
    <w:p w:rsidR="003807F6" w:rsidRDefault="003807F6" w:rsidP="003807F6">
      <w:pPr>
        <w:pStyle w:val="a4"/>
        <w:jc w:val="right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>методист ОМО ВОС</w:t>
      </w:r>
    </w:p>
    <w:p w:rsidR="003807F6" w:rsidRPr="003807F6" w:rsidRDefault="003807F6" w:rsidP="003807F6">
      <w:pPr>
        <w:pStyle w:val="a4"/>
        <w:jc w:val="right"/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</w:pPr>
      <w:r>
        <w:rPr>
          <w:rFonts w:ascii="Tahoma" w:hAnsi="Tahoma" w:cs="Tahoma"/>
          <w:bCs/>
          <w:color w:val="202122"/>
          <w:sz w:val="24"/>
          <w:szCs w:val="24"/>
          <w:shd w:val="clear" w:color="auto" w:fill="FFFFFF"/>
        </w:rPr>
        <w:t>Ю.В. Погодин</w:t>
      </w:r>
    </w:p>
    <w:p w:rsidR="00BD7015" w:rsidRPr="003807F6" w:rsidRDefault="00BD7015">
      <w:pPr>
        <w:rPr>
          <w:rFonts w:ascii="Tahoma" w:hAnsi="Tahoma" w:cs="Tahoma"/>
          <w:sz w:val="24"/>
          <w:szCs w:val="24"/>
        </w:rPr>
      </w:pPr>
    </w:p>
    <w:sectPr w:rsidR="00BD7015" w:rsidRPr="003807F6" w:rsidSect="003807F6">
      <w:footerReference w:type="default" r:id="rId38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807F6" w:rsidRDefault="003807F6" w:rsidP="003807F6">
      <w:pPr>
        <w:spacing w:after="0" w:line="240" w:lineRule="auto"/>
      </w:pPr>
      <w:r>
        <w:separator/>
      </w:r>
    </w:p>
  </w:endnote>
  <w:endnote w:type="continuationSeparator" w:id="0">
    <w:p w:rsidR="003807F6" w:rsidRDefault="003807F6" w:rsidP="003807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90702331"/>
      <w:docPartObj>
        <w:docPartGallery w:val="Page Numbers (Bottom of Page)"/>
        <w:docPartUnique/>
      </w:docPartObj>
    </w:sdtPr>
    <w:sdtContent>
      <w:p w:rsidR="003807F6" w:rsidRDefault="003807F6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56F2">
          <w:rPr>
            <w:noProof/>
          </w:rPr>
          <w:t>1</w:t>
        </w:r>
        <w:r>
          <w:fldChar w:fldCharType="end"/>
        </w:r>
      </w:p>
    </w:sdtContent>
  </w:sdt>
  <w:p w:rsidR="003807F6" w:rsidRDefault="003807F6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807F6" w:rsidRDefault="003807F6" w:rsidP="003807F6">
      <w:pPr>
        <w:spacing w:after="0" w:line="240" w:lineRule="auto"/>
      </w:pPr>
      <w:r>
        <w:separator/>
      </w:r>
    </w:p>
  </w:footnote>
  <w:footnote w:type="continuationSeparator" w:id="0">
    <w:p w:rsidR="003807F6" w:rsidRDefault="003807F6" w:rsidP="003807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8E7CF7"/>
    <w:multiLevelType w:val="hybridMultilevel"/>
    <w:tmpl w:val="41EC4A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0198"/>
    <w:rsid w:val="00083573"/>
    <w:rsid w:val="000F16DA"/>
    <w:rsid w:val="00190198"/>
    <w:rsid w:val="001C71BC"/>
    <w:rsid w:val="003807F6"/>
    <w:rsid w:val="007872FD"/>
    <w:rsid w:val="00867F4F"/>
    <w:rsid w:val="0094329A"/>
    <w:rsid w:val="009556F2"/>
    <w:rsid w:val="00965C19"/>
    <w:rsid w:val="00A449F4"/>
    <w:rsid w:val="00AF722B"/>
    <w:rsid w:val="00BD7015"/>
    <w:rsid w:val="00C61265"/>
    <w:rsid w:val="00D77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chartTrackingRefBased/>
  <w15:docId w15:val="{F9787527-33BD-4704-B1D1-31012F50B7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83573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8357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08357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3">
    <w:name w:val="List Paragraph"/>
    <w:basedOn w:val="a"/>
    <w:uiPriority w:val="34"/>
    <w:qFormat/>
    <w:rsid w:val="00083573"/>
    <w:pPr>
      <w:ind w:left="720"/>
      <w:contextualSpacing/>
    </w:pPr>
  </w:style>
  <w:style w:type="paragraph" w:styleId="a4">
    <w:name w:val="No Spacing"/>
    <w:uiPriority w:val="1"/>
    <w:qFormat/>
    <w:rsid w:val="00083573"/>
    <w:pPr>
      <w:spacing w:after="0" w:line="240" w:lineRule="auto"/>
    </w:pPr>
  </w:style>
  <w:style w:type="character" w:styleId="a5">
    <w:name w:val="Strong"/>
    <w:basedOn w:val="a0"/>
    <w:uiPriority w:val="22"/>
    <w:qFormat/>
    <w:rsid w:val="00083573"/>
    <w:rPr>
      <w:b/>
      <w:bCs/>
    </w:rPr>
  </w:style>
  <w:style w:type="paragraph" w:styleId="a6">
    <w:name w:val="header"/>
    <w:basedOn w:val="a"/>
    <w:link w:val="a7"/>
    <w:uiPriority w:val="99"/>
    <w:unhideWhenUsed/>
    <w:rsid w:val="003807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807F6"/>
  </w:style>
  <w:style w:type="paragraph" w:styleId="a8">
    <w:name w:val="footer"/>
    <w:basedOn w:val="a"/>
    <w:link w:val="a9"/>
    <w:uiPriority w:val="99"/>
    <w:unhideWhenUsed/>
    <w:rsid w:val="003807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807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fontTable" Target="fontTable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g"/><Relationship Id="rId10" Type="http://schemas.openxmlformats.org/officeDocument/2006/relationships/image" Target="media/image4.png"/><Relationship Id="rId19" Type="http://schemas.openxmlformats.org/officeDocument/2006/relationships/image" Target="media/image13.jp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9</Pages>
  <Words>958</Words>
  <Characters>5467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kino-photo-2</cp:lastModifiedBy>
  <cp:revision>9</cp:revision>
  <dcterms:created xsi:type="dcterms:W3CDTF">2024-02-27T08:32:00Z</dcterms:created>
  <dcterms:modified xsi:type="dcterms:W3CDTF">2024-06-27T11:09:00Z</dcterms:modified>
</cp:coreProperties>
</file>